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Comic Sans MS" w:hAnsi="Comic Sans MS"/>
          <w:sz w:val="96"/>
          <w:szCs w:val="96"/>
        </w:rPr>
      </w:pPr>
      <w:smartTag w:uri="urn:schemas-microsoft-com:office:smarttags" w:element="PlaceName">
        <w:smartTag w:uri="urn:schemas-microsoft-com:office:smarttags" w:element="place">
          <w:r>
            <w:rPr>
              <w:rFonts w:ascii="Comic Sans MS" w:hAnsi="Comic Sans MS"/>
              <w:sz w:val="96"/>
              <w:szCs w:val="96"/>
            </w:rPr>
            <w:t>Seagoe</w:t>
          </w:r>
        </w:smartTag>
        <w:r>
          <w:rPr>
            <w:rFonts w:ascii="Comic Sans MS" w:hAnsi="Comic Sans MS"/>
            <w:sz w:val="96"/>
            <w:szCs w:val="96"/>
          </w:rPr>
          <w:t xml:space="preserve"> </w:t>
        </w:r>
        <w:smartTag w:uri="urn:schemas-microsoft-com:office:smarttags" w:element="PlaceType">
          <w:r>
            <w:rPr>
              <w:rFonts w:ascii="Comic Sans MS" w:hAnsi="Comic Sans MS"/>
              <w:sz w:val="96"/>
              <w:szCs w:val="96"/>
            </w:rPr>
            <w:t>Primary School</w:t>
          </w:r>
        </w:smartTag>
      </w:smartTag>
    </w:p>
    <w:p>
      <w:pPr>
        <w:jc w:val="center"/>
        <w:rPr>
          <w:rFonts w:ascii="Comic Sans MS" w:hAnsi="Comic Sans MS"/>
          <w:sz w:val="96"/>
          <w:szCs w:val="96"/>
        </w:rPr>
      </w:pPr>
    </w:p>
    <w:p>
      <w:pPr>
        <w:jc w:val="center"/>
        <w:rPr>
          <w:rFonts w:ascii="Comic Sans MS" w:hAnsi="Comic Sans MS"/>
          <w:sz w:val="96"/>
          <w:szCs w:val="96"/>
        </w:rPr>
      </w:pPr>
    </w:p>
    <w:p>
      <w:pPr>
        <w:pBdr>
          <w:top w:val="thinThickMediumGap" w:sz="24" w:space="1" w:color="auto" w:shadow="1"/>
          <w:left w:val="thinThickMediumGap" w:sz="24" w:space="4" w:color="auto" w:shadow="1"/>
          <w:bottom w:val="thinThickMediumGap" w:sz="24" w:space="1" w:color="auto" w:shadow="1"/>
          <w:right w:val="thinThickMediumGap" w:sz="24" w:space="4" w:color="auto" w:shadow="1"/>
        </w:pBdr>
        <w:jc w:val="center"/>
        <w:rPr>
          <w:rFonts w:ascii="Comic Sans MS" w:hAnsi="Comic Sans MS"/>
          <w:sz w:val="96"/>
          <w:szCs w:val="96"/>
        </w:rPr>
      </w:pPr>
      <w:r>
        <w:rPr>
          <w:rFonts w:ascii="Comic Sans MS" w:hAnsi="Comic Sans MS"/>
          <w:sz w:val="96"/>
          <w:szCs w:val="96"/>
        </w:rPr>
        <w:t>Child Protection Policy (Summary)</w:t>
      </w:r>
    </w:p>
    <w:p>
      <w:pPr>
        <w:rPr>
          <w:rFonts w:ascii="Comic Sans MS" w:hAnsi="Comic Sans MS"/>
          <w:sz w:val="20"/>
          <w:szCs w:val="20"/>
          <w:u w:val="single"/>
        </w:rPr>
      </w:pPr>
    </w:p>
    <w:p>
      <w:pPr>
        <w:rPr>
          <w:rFonts w:ascii="Comic Sans MS" w:hAnsi="Comic Sans MS"/>
          <w:sz w:val="20"/>
          <w:szCs w:val="20"/>
          <w:u w:val="single"/>
        </w:rPr>
      </w:pPr>
    </w:p>
    <w:p>
      <w:pPr>
        <w:rPr>
          <w:rFonts w:ascii="Comic Sans MS" w:hAnsi="Comic Sans MS"/>
          <w:sz w:val="20"/>
          <w:szCs w:val="20"/>
          <w:u w:val="single"/>
        </w:rPr>
      </w:pPr>
    </w:p>
    <w:p>
      <w:pPr>
        <w:rPr>
          <w:rFonts w:ascii="Comic Sans MS" w:hAnsi="Comic Sans MS"/>
          <w:sz w:val="20"/>
          <w:szCs w:val="20"/>
          <w:u w:val="single"/>
        </w:rPr>
      </w:pPr>
    </w:p>
    <w:p>
      <w:pPr>
        <w:rPr>
          <w:rFonts w:ascii="Comic Sans MS" w:hAnsi="Comic Sans MS"/>
          <w:sz w:val="20"/>
          <w:szCs w:val="20"/>
          <w:u w:val="single"/>
        </w:rPr>
      </w:pPr>
    </w:p>
    <w:p>
      <w:pPr>
        <w:rPr>
          <w:rFonts w:ascii="Comic Sans MS" w:hAnsi="Comic Sans MS"/>
          <w:sz w:val="20"/>
          <w:szCs w:val="20"/>
          <w:u w:val="single"/>
        </w:rPr>
      </w:pPr>
    </w:p>
    <w:p>
      <w:pPr>
        <w:rPr>
          <w:rFonts w:ascii="Comic Sans MS" w:hAnsi="Comic Sans MS"/>
          <w:b/>
          <w:sz w:val="20"/>
          <w:szCs w:val="20"/>
        </w:rPr>
      </w:pPr>
      <w:r>
        <w:rPr>
          <w:rFonts w:ascii="Comic Sans MS" w:hAnsi="Comic Sans MS"/>
          <w:b/>
          <w:sz w:val="20"/>
          <w:szCs w:val="20"/>
        </w:rPr>
        <w:t>Updated September 2022</w:t>
      </w:r>
    </w:p>
    <w:p>
      <w:pPr>
        <w:rPr>
          <w:rFonts w:ascii="Comic Sans MS" w:hAnsi="Comic Sans MS"/>
          <w:sz w:val="20"/>
          <w:szCs w:val="20"/>
          <w:u w:val="single"/>
        </w:rPr>
      </w:pPr>
    </w:p>
    <w:p>
      <w:pPr>
        <w:rPr>
          <w:rFonts w:ascii="Comic Sans MS" w:hAnsi="Comic Sans MS"/>
          <w:sz w:val="20"/>
          <w:szCs w:val="20"/>
          <w:u w:val="single"/>
        </w:rPr>
      </w:pPr>
      <w:r>
        <w:rPr>
          <w:rFonts w:ascii="Comic Sans MS" w:hAnsi="Comic Sans MS"/>
          <w:sz w:val="20"/>
          <w:szCs w:val="20"/>
          <w:u w:val="single"/>
        </w:rPr>
        <w:lastRenderedPageBreak/>
        <w:t>Introductory Statement</w:t>
      </w:r>
    </w:p>
    <w:p>
      <w:pPr>
        <w:rPr>
          <w:rFonts w:ascii="Comic Sans MS" w:hAnsi="Comic Sans MS"/>
          <w:sz w:val="20"/>
          <w:szCs w:val="20"/>
        </w:rPr>
      </w:pPr>
    </w:p>
    <w:p>
      <w:pPr>
        <w:rPr>
          <w:rFonts w:ascii="Comic Sans MS" w:hAnsi="Comic Sans MS"/>
          <w:sz w:val="20"/>
          <w:szCs w:val="20"/>
        </w:rPr>
      </w:pPr>
      <w:r>
        <w:rPr>
          <w:rFonts w:ascii="Comic Sans MS" w:hAnsi="Comic Sans MS"/>
          <w:sz w:val="20"/>
          <w:szCs w:val="20"/>
        </w:rPr>
        <w:t xml:space="preserve">The following statements of principle, policy and procedure aim to set the conceptual framework which underpins the practices within </w:t>
      </w:r>
      <w:smartTag w:uri="urn:schemas-microsoft-com:office:smarttags" w:element="PlaceType">
        <w:smartTag w:uri="urn:schemas-microsoft-com:office:smarttags" w:element="PlaceType">
          <w:r>
            <w:rPr>
              <w:rFonts w:ascii="Comic Sans MS" w:hAnsi="Comic Sans MS"/>
              <w:sz w:val="20"/>
              <w:szCs w:val="20"/>
            </w:rPr>
            <w:t>Seagoe</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Primary School</w:t>
          </w:r>
        </w:smartTag>
      </w:smartTag>
      <w:r>
        <w:rPr>
          <w:rFonts w:ascii="Comic Sans MS" w:hAnsi="Comic Sans MS"/>
          <w:sz w:val="20"/>
          <w:szCs w:val="20"/>
        </w:rPr>
        <w:t>.  This ethos is reflected in all actions and decisions taken by staff as they follow the detailed guidance set out in the ELB Child Protection Procedures, DENI Circular 1999/10, Children Order 1995 Guidance and the Southern Area Child Protection Committee Procedures.</w:t>
      </w:r>
    </w:p>
    <w:p>
      <w:pPr>
        <w:rPr>
          <w:rFonts w:ascii="Comic Sans MS" w:hAnsi="Comic Sans MS"/>
          <w:sz w:val="20"/>
          <w:szCs w:val="20"/>
        </w:rPr>
      </w:pPr>
      <w:r>
        <w:rPr>
          <w:rFonts w:ascii="Comic Sans MS" w:hAnsi="Comic Sans MS"/>
          <w:sz w:val="20"/>
          <w:szCs w:val="20"/>
        </w:rPr>
        <w:t xml:space="preserve">This policy reflects the desire of those involved in the care and education of children at </w:t>
      </w:r>
      <w:smartTag w:uri="urn:schemas-microsoft-com:office:smarttags" w:element="PlaceType">
        <w:smartTag w:uri="urn:schemas-microsoft-com:office:smarttags" w:element="PlaceType">
          <w:r>
            <w:rPr>
              <w:rFonts w:ascii="Comic Sans MS" w:hAnsi="Comic Sans MS"/>
              <w:sz w:val="20"/>
              <w:szCs w:val="20"/>
            </w:rPr>
            <w:t>Seagoe</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Primary School</w:t>
          </w:r>
        </w:smartTag>
      </w:smartTag>
      <w:r>
        <w:rPr>
          <w:rFonts w:ascii="Comic Sans MS" w:hAnsi="Comic Sans MS"/>
          <w:sz w:val="20"/>
          <w:szCs w:val="20"/>
        </w:rPr>
        <w:t xml:space="preserve"> to provide a secure and safe environment and is based on the following principles of Child Protection:</w:t>
      </w:r>
    </w:p>
    <w:p>
      <w:pPr>
        <w:rPr>
          <w:rFonts w:ascii="Comic Sans MS" w:hAnsi="Comic Sans MS"/>
          <w:sz w:val="20"/>
          <w:szCs w:val="20"/>
        </w:rPr>
      </w:pPr>
    </w:p>
    <w:p>
      <w:pPr>
        <w:pStyle w:val="ListParagraph"/>
        <w:numPr>
          <w:ilvl w:val="0"/>
          <w:numId w:val="15"/>
        </w:numPr>
        <w:rPr>
          <w:rFonts w:ascii="Comic Sans MS" w:hAnsi="Comic Sans MS"/>
          <w:sz w:val="20"/>
          <w:szCs w:val="20"/>
        </w:rPr>
      </w:pPr>
      <w:r>
        <w:rPr>
          <w:rFonts w:ascii="Comic Sans MS" w:hAnsi="Comic Sans MS"/>
          <w:sz w:val="20"/>
          <w:szCs w:val="20"/>
        </w:rPr>
        <w:t>The child’s welfare must always be paramount; this overrides all other considerations. Where a child is disabled or has special needs these must be taken into consideration.</w:t>
      </w:r>
    </w:p>
    <w:p>
      <w:pPr>
        <w:pStyle w:val="ListParagraph"/>
        <w:numPr>
          <w:ilvl w:val="0"/>
          <w:numId w:val="15"/>
        </w:numPr>
        <w:rPr>
          <w:rFonts w:ascii="Comic Sans MS" w:hAnsi="Comic Sans MS"/>
          <w:sz w:val="20"/>
          <w:szCs w:val="20"/>
        </w:rPr>
      </w:pPr>
      <w:r>
        <w:rPr>
          <w:rFonts w:ascii="Comic Sans MS" w:hAnsi="Comic Sans MS"/>
          <w:sz w:val="20"/>
          <w:szCs w:val="20"/>
        </w:rPr>
        <w:t>A proper balance must be struck between protecting children and respecting the rights and needs of parents and families; but where there is conflict, the child’s interests must always come first.</w:t>
      </w:r>
    </w:p>
    <w:p>
      <w:pPr>
        <w:pStyle w:val="ListParagraph"/>
        <w:numPr>
          <w:ilvl w:val="0"/>
          <w:numId w:val="15"/>
        </w:numPr>
        <w:rPr>
          <w:rFonts w:ascii="Comic Sans MS" w:hAnsi="Comic Sans MS"/>
          <w:sz w:val="20"/>
          <w:szCs w:val="20"/>
        </w:rPr>
      </w:pPr>
      <w:r>
        <w:rPr>
          <w:rFonts w:ascii="Comic Sans MS" w:hAnsi="Comic Sans MS"/>
          <w:sz w:val="20"/>
          <w:szCs w:val="20"/>
        </w:rPr>
        <w:t>Children have a right to be heard, to be listened to and to be taken seriously. Taking account of their age and understanding they should be consulted and involved in all matters and decisions which may affect their lives.</w:t>
      </w:r>
    </w:p>
    <w:p>
      <w:pPr>
        <w:pStyle w:val="ListParagraph"/>
        <w:numPr>
          <w:ilvl w:val="0"/>
          <w:numId w:val="15"/>
        </w:numPr>
        <w:rPr>
          <w:rFonts w:ascii="Comic Sans MS" w:hAnsi="Comic Sans MS"/>
          <w:sz w:val="20"/>
          <w:szCs w:val="20"/>
        </w:rPr>
      </w:pPr>
      <w:r>
        <w:rPr>
          <w:rFonts w:ascii="Comic Sans MS" w:hAnsi="Comic Sans MS"/>
          <w:sz w:val="20"/>
          <w:szCs w:val="20"/>
        </w:rPr>
        <w:t>Parents have a right to respect and should be consulted and involved in matters which affect their family.</w:t>
      </w:r>
    </w:p>
    <w:p>
      <w:pPr>
        <w:pStyle w:val="ListParagraph"/>
        <w:numPr>
          <w:ilvl w:val="0"/>
          <w:numId w:val="15"/>
        </w:numPr>
        <w:rPr>
          <w:rFonts w:ascii="Comic Sans MS" w:hAnsi="Comic Sans MS"/>
          <w:sz w:val="20"/>
          <w:szCs w:val="20"/>
        </w:rPr>
      </w:pPr>
      <w:r>
        <w:rPr>
          <w:rFonts w:ascii="Comic Sans MS" w:hAnsi="Comic Sans MS"/>
          <w:sz w:val="20"/>
          <w:szCs w:val="20"/>
        </w:rPr>
        <w:t>Actions taken to protect the child should not in themselves be abusive by causing the child unnecessary distress or further harm.</w:t>
      </w:r>
    </w:p>
    <w:p>
      <w:pPr>
        <w:pStyle w:val="ListParagraph"/>
        <w:numPr>
          <w:ilvl w:val="0"/>
          <w:numId w:val="15"/>
        </w:numPr>
        <w:rPr>
          <w:rFonts w:ascii="Comic Sans MS" w:hAnsi="Comic Sans MS"/>
          <w:sz w:val="20"/>
          <w:szCs w:val="20"/>
        </w:rPr>
      </w:pPr>
      <w:r>
        <w:rPr>
          <w:rFonts w:ascii="Comic Sans MS" w:hAnsi="Comic Sans MS"/>
          <w:sz w:val="20"/>
          <w:szCs w:val="20"/>
        </w:rPr>
        <w:t xml:space="preserve">Intervention should not deal with the child in isolation; the child’s needs should be considered in the context of the family. </w:t>
      </w:r>
    </w:p>
    <w:p>
      <w:pPr>
        <w:pStyle w:val="ListParagraph"/>
        <w:rPr>
          <w:rFonts w:ascii="Comic Sans MS" w:hAnsi="Comic Sans MS"/>
          <w:sz w:val="20"/>
          <w:szCs w:val="20"/>
        </w:rPr>
      </w:pPr>
    </w:p>
    <w:p>
      <w:pPr>
        <w:pStyle w:val="ListParagraph"/>
        <w:rPr>
          <w:rFonts w:ascii="Comic Sans MS" w:hAnsi="Comic Sans MS"/>
          <w:sz w:val="20"/>
          <w:szCs w:val="20"/>
        </w:rPr>
      </w:pPr>
    </w:p>
    <w:p>
      <w:pPr>
        <w:rPr>
          <w:rFonts w:ascii="Comic Sans MS" w:hAnsi="Comic Sans MS"/>
          <w:sz w:val="20"/>
          <w:szCs w:val="20"/>
        </w:rPr>
      </w:pPr>
      <w:smartTag w:uri="urn:schemas-microsoft-com:office:smarttags" w:element="PlaceType">
        <w:smartTag w:uri="urn:schemas-microsoft-com:office:smarttags" w:element="PlaceType">
          <w:r>
            <w:rPr>
              <w:rFonts w:ascii="Comic Sans MS" w:hAnsi="Comic Sans MS"/>
              <w:sz w:val="20"/>
              <w:szCs w:val="20"/>
            </w:rPr>
            <w:t>Seagoe</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Primary School</w:t>
          </w:r>
        </w:smartTag>
      </w:smartTag>
      <w:r>
        <w:rPr>
          <w:rFonts w:ascii="Comic Sans MS" w:hAnsi="Comic Sans MS"/>
          <w:sz w:val="20"/>
          <w:szCs w:val="20"/>
        </w:rPr>
        <w:t xml:space="preserve"> recognises that, in addition to pupils’ learning, the school has a pastoral care and responsibility towards its pupils who have the right to be protected from harm.  Consequently, we can be expected to do whatever is reasonable to safeguard and promote the welfare and safety of all pupils.</w:t>
      </w:r>
    </w:p>
    <w:p>
      <w:pPr>
        <w:rPr>
          <w:rFonts w:ascii="Comic Sans MS" w:hAnsi="Comic Sans MS"/>
          <w:sz w:val="20"/>
          <w:szCs w:val="20"/>
        </w:rPr>
      </w:pPr>
    </w:p>
    <w:p>
      <w:pPr>
        <w:rPr>
          <w:rFonts w:ascii="Comic Sans MS" w:hAnsi="Comic Sans MS"/>
          <w:sz w:val="20"/>
          <w:szCs w:val="20"/>
          <w:u w:val="single"/>
        </w:rPr>
      </w:pPr>
      <w:r>
        <w:rPr>
          <w:rFonts w:ascii="Comic Sans MS" w:hAnsi="Comic Sans MS"/>
          <w:sz w:val="20"/>
          <w:szCs w:val="20"/>
          <w:u w:val="single"/>
        </w:rPr>
        <w:t>Context</w:t>
      </w:r>
    </w:p>
    <w:p>
      <w:pPr>
        <w:rPr>
          <w:rFonts w:ascii="Comic Sans MS" w:hAnsi="Comic Sans MS"/>
          <w:sz w:val="20"/>
          <w:szCs w:val="20"/>
        </w:rPr>
      </w:pPr>
      <w:r>
        <w:rPr>
          <w:rFonts w:ascii="Comic Sans MS" w:hAnsi="Comic Sans MS"/>
          <w:sz w:val="20"/>
          <w:szCs w:val="20"/>
        </w:rPr>
        <w:t>The issues of Child Protection are a sensitive area for children.  Our school seeks to support the child’s personal development in ways which will foster understanding, security, confidence and independence.  This will include the concept of healthy relationships between children and adults.</w:t>
      </w:r>
    </w:p>
    <w:p>
      <w:pPr>
        <w:rPr>
          <w:rFonts w:ascii="Comic Sans MS" w:hAnsi="Comic Sans MS"/>
          <w:sz w:val="20"/>
          <w:szCs w:val="20"/>
        </w:rPr>
      </w:pPr>
    </w:p>
    <w:p>
      <w:pPr>
        <w:pBdr>
          <w:top w:val="thinThickMediumGap" w:sz="24" w:space="1" w:color="auto" w:shadow="1"/>
          <w:left w:val="thinThickMediumGap" w:sz="24" w:space="4" w:color="auto" w:shadow="1"/>
          <w:bottom w:val="thinThickMediumGap" w:sz="24" w:space="1" w:color="auto" w:shadow="1"/>
          <w:right w:val="thinThickMediumGap" w:sz="24" w:space="4" w:color="auto" w:shadow="1"/>
        </w:pBdr>
        <w:jc w:val="center"/>
        <w:rPr>
          <w:rFonts w:ascii="Comic Sans MS" w:hAnsi="Comic Sans MS"/>
          <w:sz w:val="20"/>
          <w:szCs w:val="20"/>
          <w:u w:val="single"/>
        </w:rPr>
      </w:pPr>
      <w:r>
        <w:rPr>
          <w:rFonts w:ascii="Comic Sans MS" w:hAnsi="Comic Sans MS"/>
          <w:sz w:val="20"/>
          <w:szCs w:val="20"/>
          <w:u w:val="single"/>
        </w:rPr>
        <w:lastRenderedPageBreak/>
        <w:t>Safeguarding Team</w:t>
      </w:r>
    </w:p>
    <w:p>
      <w:pPr>
        <w:pBdr>
          <w:top w:val="thinThickMediumGap" w:sz="24" w:space="1" w:color="auto" w:shadow="1"/>
          <w:left w:val="thinThickMediumGap" w:sz="24" w:space="4" w:color="auto" w:shadow="1"/>
          <w:bottom w:val="thinThickMediumGap" w:sz="24" w:space="1" w:color="auto" w:shadow="1"/>
          <w:right w:val="thinThickMediumGap" w:sz="24" w:space="4" w:color="auto" w:shadow="1"/>
        </w:pBdr>
        <w:rPr>
          <w:rFonts w:ascii="Comic Sans MS" w:hAnsi="Comic Sans MS"/>
          <w:sz w:val="20"/>
          <w:szCs w:val="20"/>
        </w:rPr>
      </w:pPr>
      <w:r>
        <w:rPr>
          <w:rFonts w:ascii="Comic Sans MS" w:hAnsi="Comic Sans MS"/>
          <w:sz w:val="20"/>
          <w:szCs w:val="20"/>
        </w:rPr>
        <w:t>Acting Principal + Designated  Teacher                          Mrs Cathy Poots</w:t>
      </w:r>
    </w:p>
    <w:p>
      <w:pPr>
        <w:pBdr>
          <w:top w:val="thinThickMediumGap" w:sz="24" w:space="1" w:color="auto" w:shadow="1"/>
          <w:left w:val="thinThickMediumGap" w:sz="24" w:space="4" w:color="auto" w:shadow="1"/>
          <w:bottom w:val="thinThickMediumGap" w:sz="24" w:space="1" w:color="auto" w:shadow="1"/>
          <w:right w:val="thinThickMediumGap" w:sz="24" w:space="4" w:color="auto" w:shadow="1"/>
        </w:pBdr>
        <w:rPr>
          <w:rFonts w:ascii="Comic Sans MS" w:hAnsi="Comic Sans MS"/>
          <w:sz w:val="20"/>
          <w:szCs w:val="20"/>
        </w:rPr>
      </w:pPr>
      <w:r>
        <w:rPr>
          <w:rFonts w:ascii="Comic Sans MS" w:hAnsi="Comic Sans MS"/>
          <w:sz w:val="20"/>
          <w:szCs w:val="20"/>
        </w:rPr>
        <w:t xml:space="preserve">Deputy Designated Teacher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Mrs Judith Curlett</w:t>
      </w:r>
    </w:p>
    <w:p>
      <w:pPr>
        <w:pBdr>
          <w:top w:val="thinThickMediumGap" w:sz="24" w:space="1" w:color="auto" w:shadow="1"/>
          <w:left w:val="thinThickMediumGap" w:sz="24" w:space="4" w:color="auto" w:shadow="1"/>
          <w:bottom w:val="thinThickMediumGap" w:sz="24" w:space="1" w:color="auto" w:shadow="1"/>
          <w:right w:val="thinThickMediumGap" w:sz="24" w:space="4" w:color="auto" w:shadow="1"/>
        </w:pBdr>
        <w:rPr>
          <w:rFonts w:ascii="Comic Sans MS" w:hAnsi="Comic Sans MS"/>
          <w:sz w:val="20"/>
          <w:szCs w:val="20"/>
        </w:rPr>
      </w:pPr>
      <w:r>
        <w:rPr>
          <w:rFonts w:ascii="Comic Sans MS" w:hAnsi="Comic Sans MS"/>
          <w:sz w:val="20"/>
          <w:szCs w:val="20"/>
        </w:rPr>
        <w:t>Deputy Designated Teacher Nursery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Mrs Nikki Maginn</w:t>
      </w:r>
    </w:p>
    <w:p>
      <w:pPr>
        <w:pBdr>
          <w:top w:val="thinThickMediumGap" w:sz="24" w:space="1" w:color="auto" w:shadow="1"/>
          <w:left w:val="thinThickMediumGap" w:sz="24" w:space="4" w:color="auto" w:shadow="1"/>
          <w:bottom w:val="thinThickMediumGap" w:sz="24" w:space="1" w:color="auto" w:shadow="1"/>
          <w:right w:val="thinThickMediumGap" w:sz="24" w:space="4" w:color="auto" w:shadow="1"/>
        </w:pBdr>
        <w:rPr>
          <w:rFonts w:ascii="Comic Sans MS" w:hAnsi="Comic Sans MS"/>
          <w:sz w:val="20"/>
          <w:szCs w:val="20"/>
        </w:rPr>
      </w:pPr>
      <w:r>
        <w:rPr>
          <w:rFonts w:ascii="Comic Sans MS" w:hAnsi="Comic Sans MS"/>
          <w:sz w:val="20"/>
          <w:szCs w:val="20"/>
        </w:rPr>
        <w:t xml:space="preserve">Board of Governors Chairman           </w:t>
      </w:r>
      <w:r>
        <w:rPr>
          <w:rFonts w:ascii="Comic Sans MS" w:hAnsi="Comic Sans MS"/>
          <w:sz w:val="20"/>
          <w:szCs w:val="20"/>
        </w:rPr>
        <w:tab/>
      </w:r>
      <w:r>
        <w:rPr>
          <w:rFonts w:ascii="Comic Sans MS" w:hAnsi="Comic Sans MS"/>
          <w:sz w:val="20"/>
          <w:szCs w:val="20"/>
        </w:rPr>
        <w:tab/>
        <w:t xml:space="preserve">              Rev. T Cadden</w:t>
      </w:r>
    </w:p>
    <w:p>
      <w:pPr>
        <w:pBdr>
          <w:top w:val="thinThickMediumGap" w:sz="24" w:space="1" w:color="auto" w:shadow="1"/>
          <w:left w:val="thinThickMediumGap" w:sz="24" w:space="4" w:color="auto" w:shadow="1"/>
          <w:bottom w:val="thinThickMediumGap" w:sz="24" w:space="1" w:color="auto" w:shadow="1"/>
          <w:right w:val="thinThickMediumGap" w:sz="24" w:space="4" w:color="auto" w:shadow="1"/>
        </w:pBdr>
        <w:rPr>
          <w:rFonts w:ascii="Comic Sans MS" w:hAnsi="Comic Sans MS"/>
          <w:sz w:val="20"/>
          <w:szCs w:val="20"/>
        </w:rPr>
      </w:pPr>
      <w:r>
        <w:rPr>
          <w:rFonts w:ascii="Comic Sans MS" w:hAnsi="Comic Sans MS"/>
          <w:sz w:val="20"/>
          <w:szCs w:val="20"/>
        </w:rPr>
        <w:t>Designated Governor                                                     Mrs Diane Kane</w:t>
      </w:r>
    </w:p>
    <w:p>
      <w:pPr>
        <w:rPr>
          <w:rFonts w:ascii="Comic Sans MS" w:hAnsi="Comic Sans MS"/>
          <w:sz w:val="20"/>
          <w:szCs w:val="20"/>
        </w:rPr>
      </w:pPr>
    </w:p>
    <w:p>
      <w:pPr>
        <w:rPr>
          <w:rFonts w:ascii="Comic Sans MS" w:hAnsi="Comic Sans MS"/>
          <w:sz w:val="20"/>
          <w:szCs w:val="20"/>
          <w:u w:val="single"/>
        </w:rPr>
      </w:pPr>
      <w:r>
        <w:rPr>
          <w:rFonts w:ascii="Comic Sans MS" w:hAnsi="Comic Sans MS"/>
          <w:sz w:val="20"/>
          <w:szCs w:val="20"/>
          <w:u w:val="single"/>
        </w:rPr>
        <w:t>Prevention</w:t>
      </w:r>
    </w:p>
    <w:p>
      <w:pPr>
        <w:rPr>
          <w:rFonts w:ascii="Comic Sans MS" w:hAnsi="Comic Sans MS"/>
          <w:sz w:val="20"/>
          <w:szCs w:val="20"/>
        </w:rPr>
      </w:pPr>
      <w:smartTag w:uri="urn:schemas-microsoft-com:office:smarttags" w:element="PlaceType">
        <w:smartTag w:uri="urn:schemas-microsoft-com:office:smarttags" w:element="PlaceType">
          <w:r>
            <w:rPr>
              <w:rFonts w:ascii="Comic Sans MS" w:hAnsi="Comic Sans MS"/>
              <w:sz w:val="20"/>
              <w:szCs w:val="20"/>
            </w:rPr>
            <w:t>Seagoe</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Primary School</w:t>
          </w:r>
        </w:smartTag>
      </w:smartTag>
      <w:r>
        <w:rPr>
          <w:rFonts w:ascii="Comic Sans MS" w:hAnsi="Comic Sans MS"/>
          <w:sz w:val="20"/>
          <w:szCs w:val="20"/>
        </w:rPr>
        <w:t xml:space="preserve"> provides a ‘child protection ethos’ and a preventative curriculum. We offer protection on two levels:</w:t>
      </w:r>
    </w:p>
    <w:p>
      <w:pPr>
        <w:rPr>
          <w:rFonts w:ascii="Comic Sans MS" w:hAnsi="Comic Sans MS"/>
          <w:sz w:val="20"/>
          <w:szCs w:val="20"/>
        </w:rPr>
      </w:pPr>
      <w:r>
        <w:rPr>
          <w:rFonts w:ascii="Comic Sans MS" w:hAnsi="Comic Sans MS"/>
          <w:sz w:val="20"/>
          <w:szCs w:val="20"/>
        </w:rPr>
        <w:t>Immediate protection – creating a listening environment that makes it easier for children to share their concerns.</w:t>
      </w:r>
    </w:p>
    <w:p>
      <w:pPr>
        <w:rPr>
          <w:rFonts w:ascii="Comic Sans MS" w:hAnsi="Comic Sans MS"/>
          <w:sz w:val="20"/>
          <w:szCs w:val="20"/>
        </w:rPr>
      </w:pPr>
      <w:r>
        <w:rPr>
          <w:rFonts w:ascii="Comic Sans MS" w:hAnsi="Comic Sans MS"/>
          <w:sz w:val="20"/>
          <w:szCs w:val="20"/>
        </w:rPr>
        <w:t>Long term protection – enhancing self-esteem and encouraging social skills.</w:t>
      </w:r>
    </w:p>
    <w:p>
      <w:pPr>
        <w:jc w:val="both"/>
        <w:rPr>
          <w:rFonts w:ascii="Comic Sans MS" w:hAnsi="Comic Sans MS"/>
          <w:sz w:val="20"/>
          <w:szCs w:val="20"/>
        </w:rPr>
      </w:pPr>
      <w:r>
        <w:rPr>
          <w:rFonts w:ascii="Comic Sans MS" w:hAnsi="Comic Sans MS"/>
          <w:sz w:val="20"/>
          <w:szCs w:val="20"/>
        </w:rPr>
        <w:t>The curriculum includes a program for children on personal protection. Examples include Internet Safety workshops, Love for Life workshop, NSPCC programs and lessons carried out by the Temperance Society</w:t>
      </w:r>
    </w:p>
    <w:p>
      <w:pPr>
        <w:jc w:val="both"/>
        <w:rPr>
          <w:rFonts w:ascii="Comic Sans MS" w:hAnsi="Comic Sans MS" w:cs="Calibri"/>
          <w:b/>
          <w:sz w:val="20"/>
          <w:szCs w:val="20"/>
          <w:u w:val="single"/>
        </w:rPr>
      </w:pPr>
      <w:r>
        <w:rPr>
          <w:rFonts w:ascii="Comic Sans MS" w:hAnsi="Comic Sans MS" w:cs="Calibri"/>
          <w:b/>
          <w:sz w:val="20"/>
          <w:szCs w:val="20"/>
          <w:u w:val="single"/>
        </w:rPr>
        <w:t>Operation Encompass</w:t>
      </w:r>
    </w:p>
    <w:p>
      <w:pPr>
        <w:jc w:val="both"/>
        <w:rPr>
          <w:rFonts w:ascii="Comic Sans MS" w:hAnsi="Comic Sans MS" w:cs="Calibri"/>
          <w:sz w:val="20"/>
          <w:szCs w:val="20"/>
        </w:rPr>
      </w:pPr>
      <w:r>
        <w:rPr>
          <w:rFonts w:ascii="Comic Sans MS" w:hAnsi="Comic Sans MS" w:cs="Calibri"/>
          <w:sz w:val="20"/>
          <w:szCs w:val="20"/>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pPr>
        <w:jc w:val="both"/>
        <w:rPr>
          <w:rFonts w:ascii="Comic Sans MS" w:hAnsi="Comic Sans MS" w:cs="Calibri"/>
          <w:sz w:val="20"/>
          <w:szCs w:val="20"/>
        </w:rPr>
      </w:pPr>
      <w:r>
        <w:rPr>
          <w:rFonts w:ascii="Comic Sans MS" w:hAnsi="Comic Sans MS" w:cs="Calibri"/>
          <w:sz w:val="20"/>
          <w:szCs w:val="20"/>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pPr>
        <w:jc w:val="both"/>
        <w:rPr>
          <w:rFonts w:ascii="Comic Sans MS" w:hAnsi="Comic Sans MS" w:cs="Calibri"/>
          <w:sz w:val="20"/>
          <w:szCs w:val="20"/>
        </w:rPr>
      </w:pPr>
      <w:r>
        <w:rPr>
          <w:rFonts w:ascii="Comic Sans MS" w:hAnsi="Comic Sans MS" w:cs="Calibri"/>
          <w:sz w:val="20"/>
          <w:szCs w:val="20"/>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pPr>
        <w:jc w:val="both"/>
        <w:rPr>
          <w:rFonts w:ascii="Comic Sans MS" w:hAnsi="Comic Sans MS" w:cs="Calibri"/>
          <w:sz w:val="20"/>
          <w:szCs w:val="20"/>
        </w:rPr>
      </w:pPr>
      <w:r>
        <w:rPr>
          <w:rFonts w:ascii="Comic Sans MS" w:hAnsi="Comic Sans MS" w:cs="Calibri"/>
          <w:sz w:val="20"/>
          <w:szCs w:val="20"/>
        </w:rPr>
        <w:t xml:space="preserve">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w:t>
      </w:r>
      <w:r>
        <w:rPr>
          <w:rFonts w:ascii="Comic Sans MS" w:hAnsi="Comic Sans MS" w:cs="Calibri"/>
          <w:sz w:val="20"/>
          <w:szCs w:val="20"/>
        </w:rPr>
        <w:lastRenderedPageBreak/>
        <w:t>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pPr>
        <w:rPr>
          <w:rFonts w:ascii="Comic Sans MS" w:hAnsi="Comic Sans MS"/>
          <w:sz w:val="20"/>
          <w:szCs w:val="20"/>
        </w:rPr>
      </w:pPr>
    </w:p>
    <w:p>
      <w:pPr>
        <w:rPr>
          <w:rFonts w:ascii="Comic Sans MS" w:hAnsi="Comic Sans MS"/>
          <w:sz w:val="20"/>
          <w:szCs w:val="20"/>
        </w:rPr>
      </w:pPr>
    </w:p>
    <w:p>
      <w:pPr>
        <w:tabs>
          <w:tab w:val="left" w:pos="1455"/>
        </w:tabs>
        <w:rPr>
          <w:rFonts w:ascii="Comic Sans MS" w:hAnsi="Comic Sans MS"/>
          <w:sz w:val="20"/>
          <w:szCs w:val="20"/>
          <w:u w:val="single"/>
        </w:rPr>
      </w:pPr>
      <w:r>
        <w:rPr>
          <w:rFonts w:ascii="Comic Sans MS" w:hAnsi="Comic Sans MS"/>
          <w:sz w:val="20"/>
          <w:szCs w:val="20"/>
          <w:u w:val="single"/>
        </w:rPr>
        <w:t>Response Procedures – when a disclosure is made</w:t>
      </w:r>
    </w:p>
    <w:p>
      <w:pPr>
        <w:tabs>
          <w:tab w:val="left" w:pos="1455"/>
        </w:tabs>
        <w:rPr>
          <w:rFonts w:ascii="Comic Sans MS" w:hAnsi="Comic Sans MS"/>
          <w:sz w:val="20"/>
          <w:szCs w:val="20"/>
        </w:rPr>
      </w:pPr>
    </w:p>
    <w:p>
      <w:pPr>
        <w:pStyle w:val="ListParagraph"/>
        <w:numPr>
          <w:ilvl w:val="0"/>
          <w:numId w:val="4"/>
        </w:numPr>
        <w:tabs>
          <w:tab w:val="left" w:pos="1455"/>
        </w:tabs>
        <w:rPr>
          <w:rFonts w:ascii="Comic Sans MS" w:hAnsi="Comic Sans MS"/>
          <w:sz w:val="20"/>
          <w:szCs w:val="20"/>
        </w:rPr>
      </w:pPr>
      <w:r>
        <w:rPr>
          <w:rFonts w:ascii="Comic Sans MS" w:hAnsi="Comic Sans MS"/>
          <w:sz w:val="20"/>
          <w:szCs w:val="20"/>
        </w:rPr>
        <w:t>Receive</w:t>
      </w:r>
    </w:p>
    <w:p>
      <w:pPr>
        <w:pStyle w:val="ListParagraph"/>
        <w:numPr>
          <w:ilvl w:val="0"/>
          <w:numId w:val="5"/>
        </w:numPr>
        <w:tabs>
          <w:tab w:val="left" w:pos="1455"/>
        </w:tabs>
        <w:rPr>
          <w:rFonts w:ascii="Comic Sans MS" w:hAnsi="Comic Sans MS"/>
          <w:sz w:val="20"/>
          <w:szCs w:val="20"/>
        </w:rPr>
      </w:pPr>
      <w:r>
        <w:rPr>
          <w:rFonts w:ascii="Comic Sans MS" w:hAnsi="Comic Sans MS"/>
          <w:sz w:val="20"/>
          <w:szCs w:val="20"/>
        </w:rPr>
        <w:t>Listen to what is being said without displaying shock or disbelief</w:t>
      </w:r>
    </w:p>
    <w:p>
      <w:pPr>
        <w:pStyle w:val="ListParagraph"/>
        <w:numPr>
          <w:ilvl w:val="0"/>
          <w:numId w:val="5"/>
        </w:numPr>
        <w:tabs>
          <w:tab w:val="left" w:pos="1455"/>
        </w:tabs>
        <w:rPr>
          <w:rFonts w:ascii="Comic Sans MS" w:hAnsi="Comic Sans MS"/>
          <w:sz w:val="20"/>
          <w:szCs w:val="20"/>
        </w:rPr>
      </w:pPr>
      <w:r>
        <w:rPr>
          <w:rFonts w:ascii="Comic Sans MS" w:hAnsi="Comic Sans MS"/>
          <w:sz w:val="20"/>
          <w:szCs w:val="20"/>
        </w:rPr>
        <w:t>Accept what is being said</w:t>
      </w:r>
    </w:p>
    <w:p>
      <w:pPr>
        <w:pStyle w:val="ListParagraph"/>
        <w:numPr>
          <w:ilvl w:val="0"/>
          <w:numId w:val="5"/>
        </w:numPr>
        <w:tabs>
          <w:tab w:val="left" w:pos="1455"/>
        </w:tabs>
        <w:rPr>
          <w:rFonts w:ascii="Comic Sans MS" w:hAnsi="Comic Sans MS"/>
          <w:sz w:val="20"/>
          <w:szCs w:val="20"/>
        </w:rPr>
      </w:pPr>
      <w:r>
        <w:rPr>
          <w:rFonts w:ascii="Comic Sans MS" w:hAnsi="Comic Sans MS"/>
          <w:sz w:val="20"/>
          <w:szCs w:val="20"/>
        </w:rPr>
        <w:t>Take notes at the time if possible</w:t>
      </w:r>
    </w:p>
    <w:p>
      <w:pPr>
        <w:tabs>
          <w:tab w:val="left" w:pos="1455"/>
        </w:tabs>
        <w:rPr>
          <w:rFonts w:ascii="Comic Sans MS" w:hAnsi="Comic Sans MS"/>
          <w:sz w:val="20"/>
          <w:szCs w:val="20"/>
        </w:rPr>
      </w:pPr>
    </w:p>
    <w:p>
      <w:pPr>
        <w:pStyle w:val="ListParagraph"/>
        <w:numPr>
          <w:ilvl w:val="0"/>
          <w:numId w:val="6"/>
        </w:numPr>
        <w:tabs>
          <w:tab w:val="left" w:pos="1455"/>
        </w:tabs>
        <w:rPr>
          <w:rFonts w:ascii="Comic Sans MS" w:hAnsi="Comic Sans MS"/>
          <w:sz w:val="20"/>
          <w:szCs w:val="20"/>
        </w:rPr>
      </w:pPr>
      <w:r>
        <w:rPr>
          <w:rFonts w:ascii="Comic Sans MS" w:hAnsi="Comic Sans MS"/>
          <w:sz w:val="20"/>
          <w:szCs w:val="20"/>
        </w:rPr>
        <w:t>Reassure</w:t>
      </w:r>
    </w:p>
    <w:p>
      <w:pPr>
        <w:pStyle w:val="ListParagraph"/>
        <w:numPr>
          <w:ilvl w:val="0"/>
          <w:numId w:val="7"/>
        </w:numPr>
        <w:tabs>
          <w:tab w:val="left" w:pos="1455"/>
        </w:tabs>
        <w:rPr>
          <w:rFonts w:ascii="Comic Sans MS" w:hAnsi="Comic Sans MS"/>
          <w:sz w:val="20"/>
          <w:szCs w:val="20"/>
        </w:rPr>
      </w:pPr>
      <w:r>
        <w:rPr>
          <w:rFonts w:ascii="Comic Sans MS" w:hAnsi="Comic Sans MS"/>
          <w:sz w:val="20"/>
          <w:szCs w:val="20"/>
        </w:rPr>
        <w:t>Reassure the child, but only as far is honest and reliable</w:t>
      </w:r>
    </w:p>
    <w:p>
      <w:pPr>
        <w:pStyle w:val="ListParagraph"/>
        <w:numPr>
          <w:ilvl w:val="0"/>
          <w:numId w:val="7"/>
        </w:numPr>
        <w:tabs>
          <w:tab w:val="left" w:pos="1455"/>
        </w:tabs>
        <w:rPr>
          <w:rFonts w:ascii="Comic Sans MS" w:hAnsi="Comic Sans MS"/>
          <w:sz w:val="20"/>
          <w:szCs w:val="20"/>
        </w:rPr>
      </w:pPr>
      <w:r>
        <w:rPr>
          <w:rFonts w:ascii="Comic Sans MS" w:hAnsi="Comic Sans MS"/>
          <w:sz w:val="20"/>
          <w:szCs w:val="20"/>
        </w:rPr>
        <w:t>Do not promise confidentiality - we are duty bound to refer</w:t>
      </w:r>
    </w:p>
    <w:p>
      <w:pPr>
        <w:pStyle w:val="ListParagraph"/>
        <w:numPr>
          <w:ilvl w:val="0"/>
          <w:numId w:val="7"/>
        </w:numPr>
        <w:tabs>
          <w:tab w:val="left" w:pos="1455"/>
        </w:tabs>
        <w:rPr>
          <w:rFonts w:ascii="Comic Sans MS" w:hAnsi="Comic Sans MS"/>
          <w:sz w:val="20"/>
          <w:szCs w:val="20"/>
        </w:rPr>
      </w:pPr>
      <w:r>
        <w:rPr>
          <w:rFonts w:ascii="Comic Sans MS" w:hAnsi="Comic Sans MS"/>
          <w:sz w:val="20"/>
          <w:szCs w:val="20"/>
        </w:rPr>
        <w:t>Attempt to alleviate guilt</w:t>
      </w:r>
    </w:p>
    <w:p>
      <w:pPr>
        <w:pStyle w:val="ListParagraph"/>
        <w:tabs>
          <w:tab w:val="left" w:pos="1455"/>
        </w:tabs>
        <w:rPr>
          <w:rFonts w:ascii="Comic Sans MS" w:hAnsi="Comic Sans MS"/>
          <w:sz w:val="20"/>
          <w:szCs w:val="20"/>
        </w:rPr>
      </w:pPr>
    </w:p>
    <w:p>
      <w:pPr>
        <w:pStyle w:val="ListParagraph"/>
        <w:tabs>
          <w:tab w:val="left" w:pos="1455"/>
        </w:tabs>
        <w:rPr>
          <w:rFonts w:ascii="Comic Sans MS" w:hAnsi="Comic Sans MS"/>
          <w:sz w:val="20"/>
          <w:szCs w:val="20"/>
        </w:rPr>
      </w:pPr>
    </w:p>
    <w:p>
      <w:pPr>
        <w:pStyle w:val="ListParagraph"/>
        <w:numPr>
          <w:ilvl w:val="0"/>
          <w:numId w:val="8"/>
        </w:numPr>
        <w:tabs>
          <w:tab w:val="left" w:pos="1455"/>
        </w:tabs>
        <w:rPr>
          <w:rFonts w:ascii="Comic Sans MS" w:hAnsi="Comic Sans MS"/>
          <w:sz w:val="20"/>
          <w:szCs w:val="20"/>
        </w:rPr>
      </w:pPr>
      <w:r>
        <w:rPr>
          <w:rFonts w:ascii="Comic Sans MS" w:hAnsi="Comic Sans MS"/>
          <w:sz w:val="20"/>
          <w:szCs w:val="20"/>
        </w:rPr>
        <w:t>React</w:t>
      </w:r>
    </w:p>
    <w:p>
      <w:pPr>
        <w:pStyle w:val="ListParagraph"/>
        <w:numPr>
          <w:ilvl w:val="0"/>
          <w:numId w:val="9"/>
        </w:numPr>
        <w:tabs>
          <w:tab w:val="left" w:pos="1455"/>
        </w:tabs>
        <w:rPr>
          <w:rFonts w:ascii="Comic Sans MS" w:hAnsi="Comic Sans MS"/>
          <w:sz w:val="20"/>
          <w:szCs w:val="20"/>
        </w:rPr>
      </w:pPr>
      <w:r>
        <w:rPr>
          <w:rFonts w:ascii="Comic Sans MS" w:hAnsi="Comic Sans MS"/>
          <w:sz w:val="20"/>
          <w:szCs w:val="20"/>
        </w:rPr>
        <w:t>Do not interrogate the child or ask leading questions</w:t>
      </w:r>
    </w:p>
    <w:p>
      <w:pPr>
        <w:pStyle w:val="ListParagraph"/>
        <w:numPr>
          <w:ilvl w:val="0"/>
          <w:numId w:val="9"/>
        </w:numPr>
        <w:tabs>
          <w:tab w:val="left" w:pos="1455"/>
        </w:tabs>
        <w:rPr>
          <w:rFonts w:ascii="Comic Sans MS" w:hAnsi="Comic Sans MS"/>
          <w:sz w:val="20"/>
          <w:szCs w:val="20"/>
        </w:rPr>
      </w:pPr>
      <w:r>
        <w:rPr>
          <w:rFonts w:ascii="Comic Sans MS" w:hAnsi="Comic Sans MS"/>
          <w:sz w:val="20"/>
          <w:szCs w:val="20"/>
        </w:rPr>
        <w:t>Ask open questions</w:t>
      </w:r>
    </w:p>
    <w:p>
      <w:pPr>
        <w:pStyle w:val="ListParagraph"/>
        <w:numPr>
          <w:ilvl w:val="0"/>
          <w:numId w:val="9"/>
        </w:numPr>
        <w:tabs>
          <w:tab w:val="left" w:pos="1455"/>
        </w:tabs>
        <w:rPr>
          <w:rFonts w:ascii="Comic Sans MS" w:hAnsi="Comic Sans MS"/>
          <w:sz w:val="20"/>
          <w:szCs w:val="20"/>
        </w:rPr>
      </w:pPr>
      <w:r>
        <w:rPr>
          <w:rFonts w:ascii="Comic Sans MS" w:hAnsi="Comic Sans MS"/>
          <w:sz w:val="20"/>
          <w:szCs w:val="20"/>
        </w:rPr>
        <w:t>Explain the next step in the procedure and who else needs to be informed</w:t>
      </w:r>
    </w:p>
    <w:p>
      <w:pPr>
        <w:pStyle w:val="ListParagraph"/>
        <w:tabs>
          <w:tab w:val="left" w:pos="1455"/>
        </w:tabs>
        <w:rPr>
          <w:rFonts w:ascii="Comic Sans MS" w:hAnsi="Comic Sans MS"/>
          <w:sz w:val="20"/>
          <w:szCs w:val="20"/>
        </w:rPr>
      </w:pPr>
    </w:p>
    <w:p>
      <w:pPr>
        <w:pStyle w:val="ListParagraph"/>
        <w:tabs>
          <w:tab w:val="left" w:pos="1455"/>
        </w:tabs>
        <w:rPr>
          <w:rFonts w:ascii="Comic Sans MS" w:hAnsi="Comic Sans MS"/>
          <w:sz w:val="20"/>
          <w:szCs w:val="20"/>
        </w:rPr>
      </w:pPr>
    </w:p>
    <w:p>
      <w:pPr>
        <w:pStyle w:val="ListParagraph"/>
        <w:numPr>
          <w:ilvl w:val="0"/>
          <w:numId w:val="10"/>
        </w:numPr>
        <w:tabs>
          <w:tab w:val="left" w:pos="1455"/>
        </w:tabs>
        <w:rPr>
          <w:rFonts w:ascii="Comic Sans MS" w:hAnsi="Comic Sans MS"/>
          <w:sz w:val="20"/>
          <w:szCs w:val="20"/>
        </w:rPr>
      </w:pPr>
      <w:r>
        <w:rPr>
          <w:rFonts w:ascii="Comic Sans MS" w:hAnsi="Comic Sans MS"/>
          <w:sz w:val="20"/>
          <w:szCs w:val="20"/>
        </w:rPr>
        <w:t>Record</w:t>
      </w:r>
    </w:p>
    <w:p>
      <w:pPr>
        <w:pStyle w:val="ListParagraph"/>
        <w:numPr>
          <w:ilvl w:val="0"/>
          <w:numId w:val="11"/>
        </w:numPr>
        <w:tabs>
          <w:tab w:val="left" w:pos="1455"/>
        </w:tabs>
        <w:rPr>
          <w:rFonts w:ascii="Comic Sans MS" w:hAnsi="Comic Sans MS"/>
          <w:sz w:val="20"/>
          <w:szCs w:val="20"/>
        </w:rPr>
      </w:pPr>
      <w:r>
        <w:rPr>
          <w:rFonts w:ascii="Comic Sans MS" w:hAnsi="Comic Sans MS"/>
          <w:sz w:val="20"/>
          <w:szCs w:val="20"/>
        </w:rPr>
        <w:t>Make notes at the time, if possible or immediately after the disclosure is made</w:t>
      </w:r>
    </w:p>
    <w:p>
      <w:pPr>
        <w:pStyle w:val="ListParagraph"/>
        <w:numPr>
          <w:ilvl w:val="0"/>
          <w:numId w:val="11"/>
        </w:numPr>
        <w:tabs>
          <w:tab w:val="left" w:pos="1455"/>
        </w:tabs>
        <w:rPr>
          <w:rFonts w:ascii="Comic Sans MS" w:hAnsi="Comic Sans MS"/>
          <w:sz w:val="20"/>
          <w:szCs w:val="20"/>
        </w:rPr>
      </w:pPr>
      <w:r>
        <w:rPr>
          <w:rFonts w:ascii="Comic Sans MS" w:hAnsi="Comic Sans MS"/>
          <w:sz w:val="20"/>
          <w:szCs w:val="20"/>
        </w:rPr>
        <w:t>Record: date, time, place, exact words used by the child, any noticeable injuries or bruises, sign and date</w:t>
      </w:r>
    </w:p>
    <w:p>
      <w:pPr>
        <w:pStyle w:val="ListParagraph"/>
        <w:tabs>
          <w:tab w:val="left" w:pos="1455"/>
        </w:tabs>
        <w:rPr>
          <w:rFonts w:ascii="Comic Sans MS" w:hAnsi="Comic Sans MS"/>
          <w:sz w:val="20"/>
          <w:szCs w:val="20"/>
        </w:rPr>
      </w:pPr>
    </w:p>
    <w:p>
      <w:pPr>
        <w:pStyle w:val="ListParagraph"/>
        <w:tabs>
          <w:tab w:val="left" w:pos="1455"/>
        </w:tabs>
        <w:rPr>
          <w:rFonts w:ascii="Comic Sans MS" w:hAnsi="Comic Sans MS"/>
          <w:sz w:val="20"/>
          <w:szCs w:val="20"/>
        </w:rPr>
      </w:pPr>
    </w:p>
    <w:p>
      <w:pPr>
        <w:pStyle w:val="ListParagraph"/>
        <w:numPr>
          <w:ilvl w:val="0"/>
          <w:numId w:val="12"/>
        </w:numPr>
        <w:tabs>
          <w:tab w:val="left" w:pos="1455"/>
        </w:tabs>
        <w:rPr>
          <w:rFonts w:ascii="Comic Sans MS" w:hAnsi="Comic Sans MS"/>
          <w:sz w:val="20"/>
          <w:szCs w:val="20"/>
        </w:rPr>
      </w:pPr>
      <w:r>
        <w:rPr>
          <w:rFonts w:ascii="Comic Sans MS" w:hAnsi="Comic Sans MS"/>
          <w:sz w:val="20"/>
          <w:szCs w:val="20"/>
        </w:rPr>
        <w:t>Refer</w:t>
      </w:r>
    </w:p>
    <w:p>
      <w:pPr>
        <w:pStyle w:val="ListParagraph"/>
        <w:numPr>
          <w:ilvl w:val="0"/>
          <w:numId w:val="13"/>
        </w:numPr>
        <w:tabs>
          <w:tab w:val="left" w:pos="1455"/>
        </w:tabs>
        <w:rPr>
          <w:rFonts w:ascii="Comic Sans MS" w:hAnsi="Comic Sans MS"/>
          <w:sz w:val="20"/>
          <w:szCs w:val="20"/>
        </w:rPr>
      </w:pPr>
      <w:r>
        <w:rPr>
          <w:rFonts w:ascii="Comic Sans MS" w:hAnsi="Comic Sans MS"/>
          <w:sz w:val="20"/>
          <w:szCs w:val="20"/>
        </w:rPr>
        <w:t>To the Designated Teacher</w:t>
      </w:r>
    </w:p>
    <w:p>
      <w:pPr>
        <w:pStyle w:val="ListParagraph"/>
        <w:numPr>
          <w:ilvl w:val="0"/>
          <w:numId w:val="13"/>
        </w:numPr>
        <w:tabs>
          <w:tab w:val="left" w:pos="1455"/>
        </w:tabs>
        <w:rPr>
          <w:rFonts w:ascii="Comic Sans MS" w:hAnsi="Comic Sans MS"/>
          <w:sz w:val="20"/>
          <w:szCs w:val="20"/>
        </w:rPr>
      </w:pPr>
      <w:r>
        <w:rPr>
          <w:rFonts w:ascii="Comic Sans MS" w:hAnsi="Comic Sans MS"/>
          <w:sz w:val="20"/>
          <w:szCs w:val="20"/>
        </w:rPr>
        <w:t>The Designated Teacher will inform the Principal, ELB Designated Officer and  outside agencies</w:t>
      </w:r>
    </w:p>
    <w:p>
      <w:pPr>
        <w:rPr>
          <w:rFonts w:ascii="Comic Sans MS" w:hAnsi="Comic Sans MS"/>
          <w:sz w:val="20"/>
          <w:szCs w:val="20"/>
          <w:u w:val="single"/>
        </w:rPr>
      </w:pPr>
    </w:p>
    <w:p>
      <w:pPr>
        <w:rPr>
          <w:rFonts w:ascii="Comic Sans MS" w:hAnsi="Comic Sans MS"/>
          <w:sz w:val="20"/>
          <w:szCs w:val="20"/>
          <w:u w:val="single"/>
        </w:rPr>
      </w:pPr>
    </w:p>
    <w:p>
      <w:pPr>
        <w:rPr>
          <w:rFonts w:ascii="Comic Sans MS" w:hAnsi="Comic Sans MS"/>
          <w:sz w:val="20"/>
          <w:szCs w:val="20"/>
          <w:u w:val="single"/>
        </w:rPr>
      </w:pPr>
    </w:p>
    <w:p>
      <w:pPr>
        <w:rPr>
          <w:rFonts w:ascii="Comic Sans MS" w:hAnsi="Comic Sans MS"/>
          <w:sz w:val="20"/>
          <w:szCs w:val="20"/>
          <w:u w:val="single"/>
        </w:rPr>
      </w:pPr>
      <w:r>
        <w:rPr>
          <w:rFonts w:ascii="Comic Sans MS" w:hAnsi="Comic Sans MS"/>
          <w:sz w:val="20"/>
          <w:szCs w:val="20"/>
          <w:u w:val="single"/>
        </w:rPr>
        <w:lastRenderedPageBreak/>
        <w:t>Referral</w:t>
      </w:r>
    </w:p>
    <w:p>
      <w:pPr>
        <w:rPr>
          <w:rFonts w:ascii="Comic Sans MS" w:hAnsi="Comic Sans MS"/>
          <w:b/>
          <w:sz w:val="20"/>
          <w:szCs w:val="20"/>
        </w:rPr>
      </w:pPr>
      <w:r>
        <w:rPr>
          <w:rFonts w:ascii="Comic Sans MS" w:hAnsi="Comic Sans MS"/>
          <w:sz w:val="20"/>
          <w:szCs w:val="20"/>
        </w:rPr>
        <w:t xml:space="preserve">I f a child makes a disclosure to a teacher or other member of staff which gives rise to concerns about possible abuse, or if a member of staff has concerns about a child, </w:t>
      </w:r>
      <w:r>
        <w:rPr>
          <w:rFonts w:ascii="Comic Sans MS" w:hAnsi="Comic Sans MS"/>
          <w:b/>
          <w:sz w:val="20"/>
          <w:szCs w:val="20"/>
        </w:rPr>
        <w:t>the member of staff must act promptly.</w:t>
      </w:r>
    </w:p>
    <w:p>
      <w:pPr>
        <w:rPr>
          <w:rFonts w:ascii="Comic Sans MS" w:hAnsi="Comic Sans MS"/>
          <w:b/>
          <w:sz w:val="20"/>
          <w:szCs w:val="20"/>
        </w:rPr>
      </w:pPr>
    </w:p>
    <w:p>
      <w:pPr>
        <w:rPr>
          <w:rFonts w:ascii="Comic Sans MS" w:hAnsi="Comic Sans MS"/>
          <w:sz w:val="20"/>
          <w:szCs w:val="20"/>
        </w:rPr>
      </w:pPr>
      <w:r>
        <w:rPr>
          <w:rFonts w:ascii="Comic Sans MS" w:hAnsi="Comic Sans MS"/>
          <w:b/>
          <w:sz w:val="20"/>
          <w:szCs w:val="20"/>
        </w:rPr>
        <w:t>He/she should not investigate</w:t>
      </w:r>
      <w:r>
        <w:rPr>
          <w:rFonts w:ascii="Comic Sans MS" w:hAnsi="Comic Sans MS"/>
          <w:sz w:val="20"/>
          <w:szCs w:val="20"/>
        </w:rPr>
        <w:t xml:space="preserve"> – this is a matter for Social Services – but should report these concerns immediately to the Designated Teacher, discuss the matter with her and make detailed notes.</w:t>
      </w:r>
    </w:p>
    <w:p>
      <w:pPr>
        <w:rPr>
          <w:rFonts w:ascii="Comic Sans MS" w:hAnsi="Comic Sans MS"/>
          <w:sz w:val="20"/>
          <w:szCs w:val="20"/>
        </w:rPr>
      </w:pPr>
      <w:r>
        <w:rPr>
          <w:rFonts w:ascii="Comic Sans MS" w:hAnsi="Comic Sans MS"/>
          <w:sz w:val="20"/>
          <w:szCs w:val="20"/>
        </w:rPr>
        <w:t>The Designated Teacher will discuss this matter with the Principal as a matter of urgency to plan a course of action, and ensure that a written record is made.</w:t>
      </w:r>
    </w:p>
    <w:p>
      <w:pPr>
        <w:rPr>
          <w:rFonts w:ascii="Comic Sans MS" w:hAnsi="Comic Sans MS"/>
          <w:sz w:val="20"/>
          <w:szCs w:val="20"/>
        </w:rPr>
      </w:pPr>
    </w:p>
    <w:p>
      <w:pPr>
        <w:rPr>
          <w:rFonts w:ascii="Comic Sans MS" w:hAnsi="Comic Sans MS"/>
          <w:sz w:val="20"/>
          <w:szCs w:val="20"/>
        </w:rPr>
      </w:pPr>
      <w:r>
        <w:rPr>
          <w:rFonts w:ascii="Comic Sans MS" w:hAnsi="Comic Sans MS"/>
          <w:sz w:val="20"/>
          <w:szCs w:val="20"/>
        </w:rPr>
        <w:t xml:space="preserve">The Safeguarding Team will decide whether, in the best interests of the child, the matter needs to be referred to Social Services.  </w:t>
      </w:r>
      <w:r>
        <w:rPr>
          <w:rFonts w:ascii="Comic Sans MS" w:hAnsi="Comic Sans MS"/>
          <w:b/>
          <w:sz w:val="20"/>
          <w:szCs w:val="20"/>
        </w:rPr>
        <w:t>If there are concerns that the child may be at risk, the Principal is obliged to make a Referral.</w:t>
      </w:r>
      <w:r>
        <w:rPr>
          <w:rFonts w:ascii="Comic Sans MS" w:hAnsi="Comic Sans MS"/>
          <w:sz w:val="20"/>
          <w:szCs w:val="20"/>
        </w:rPr>
        <w:t xml:space="preserve">  Unless there are concerns that the parent may be the possible abuser, the parents will be informed immediately.</w:t>
      </w:r>
    </w:p>
    <w:p>
      <w:pPr>
        <w:rPr>
          <w:rFonts w:ascii="Comic Sans MS" w:hAnsi="Comic Sans MS"/>
          <w:sz w:val="20"/>
          <w:szCs w:val="20"/>
        </w:rPr>
      </w:pPr>
    </w:p>
    <w:p>
      <w:pPr>
        <w:rPr>
          <w:rFonts w:ascii="Comic Sans MS" w:hAnsi="Comic Sans MS"/>
          <w:b/>
          <w:sz w:val="20"/>
          <w:szCs w:val="20"/>
        </w:rPr>
      </w:pPr>
      <w:r>
        <w:rPr>
          <w:rFonts w:ascii="Comic Sans MS" w:hAnsi="Comic Sans MS"/>
          <w:sz w:val="20"/>
          <w:szCs w:val="20"/>
        </w:rPr>
        <w:t xml:space="preserve">The Principal may seek clarification or advice and consult with the ELB Officer or the Senior Social Worker before a Referral is made.  No decision to refer a case to Social Services will be made without the fullest consideration and on appropriate advice.  </w:t>
      </w:r>
      <w:r>
        <w:rPr>
          <w:rFonts w:ascii="Comic Sans MS" w:hAnsi="Comic Sans MS"/>
          <w:b/>
          <w:sz w:val="20"/>
          <w:szCs w:val="20"/>
        </w:rPr>
        <w:t>The safety of the child is our first priority.</w:t>
      </w:r>
    </w:p>
    <w:p>
      <w:pPr>
        <w:rPr>
          <w:rFonts w:ascii="Comic Sans MS" w:hAnsi="Comic Sans MS"/>
          <w:b/>
          <w:sz w:val="20"/>
          <w:szCs w:val="20"/>
        </w:rPr>
      </w:pPr>
    </w:p>
    <w:p>
      <w:pPr>
        <w:rPr>
          <w:rFonts w:ascii="Comic Sans MS" w:hAnsi="Comic Sans MS"/>
          <w:sz w:val="20"/>
          <w:szCs w:val="20"/>
          <w:u w:val="single"/>
        </w:rPr>
      </w:pPr>
      <w:r>
        <w:rPr>
          <w:rFonts w:ascii="Comic Sans MS" w:hAnsi="Comic Sans MS"/>
          <w:sz w:val="20"/>
          <w:szCs w:val="20"/>
          <w:u w:val="single"/>
        </w:rPr>
        <w:t>Allegations against a Member of Staff</w:t>
      </w:r>
    </w:p>
    <w:p>
      <w:pPr>
        <w:rPr>
          <w:rFonts w:ascii="Comic Sans MS" w:hAnsi="Comic Sans MS"/>
          <w:sz w:val="20"/>
          <w:szCs w:val="20"/>
        </w:rPr>
      </w:pPr>
      <w:r>
        <w:rPr>
          <w:rFonts w:ascii="Comic Sans MS" w:hAnsi="Comic Sans MS"/>
          <w:sz w:val="20"/>
          <w:szCs w:val="20"/>
        </w:rPr>
        <w:t>If a complaint about possible child abuse is made against a member of staff, the Principal (or Designated Teacher, if he is absent) must be informed immediately.  The above procedures will apply unless the complaint is about the Designated Teacher or Principal.</w:t>
      </w:r>
    </w:p>
    <w:p>
      <w:pPr>
        <w:rPr>
          <w:rFonts w:ascii="Comic Sans MS" w:hAnsi="Comic Sans MS"/>
          <w:sz w:val="20"/>
          <w:szCs w:val="20"/>
        </w:rPr>
      </w:pPr>
      <w:r>
        <w:rPr>
          <w:rFonts w:ascii="Comic Sans MS" w:hAnsi="Comic Sans MS"/>
          <w:sz w:val="20"/>
          <w:szCs w:val="20"/>
        </w:rPr>
        <w:t>The Chairman of the Board of Governors will be informed immediately.</w:t>
      </w:r>
    </w:p>
    <w:p>
      <w:pPr>
        <w:rPr>
          <w:rFonts w:ascii="Comic Sans MS" w:hAnsi="Comic Sans MS"/>
          <w:sz w:val="20"/>
          <w:szCs w:val="20"/>
        </w:rPr>
      </w:pPr>
    </w:p>
    <w:p>
      <w:pPr>
        <w:rPr>
          <w:rFonts w:ascii="Comic Sans MS" w:hAnsi="Comic Sans MS"/>
          <w:sz w:val="20"/>
          <w:szCs w:val="20"/>
          <w:u w:val="single"/>
        </w:rPr>
      </w:pPr>
      <w:r>
        <w:rPr>
          <w:rFonts w:ascii="Comic Sans MS" w:hAnsi="Comic Sans MS"/>
          <w:sz w:val="20"/>
          <w:szCs w:val="20"/>
          <w:u w:val="single"/>
        </w:rPr>
        <w:t>Allegations against the Principal</w:t>
      </w:r>
    </w:p>
    <w:p>
      <w:pPr>
        <w:rPr>
          <w:rFonts w:ascii="Comic Sans MS" w:hAnsi="Comic Sans MS"/>
          <w:sz w:val="20"/>
          <w:szCs w:val="20"/>
        </w:rPr>
      </w:pPr>
      <w:r>
        <w:rPr>
          <w:rFonts w:ascii="Comic Sans MS" w:hAnsi="Comic Sans MS"/>
          <w:sz w:val="20"/>
          <w:szCs w:val="20"/>
        </w:rPr>
        <w:t xml:space="preserve">If a complaint is made against the Principal, the Designated Teacher (or Deputy Designated Teacher if she is not available) must be informed immediately.  The Designated Teacher will inform the Chairman of the Board of Governors and together they will ensure that the necessary action is taken.  </w:t>
      </w:r>
    </w:p>
    <w:p>
      <w:pPr>
        <w:rPr>
          <w:rFonts w:ascii="Comic Sans MS" w:hAnsi="Comic Sans MS"/>
          <w:sz w:val="20"/>
          <w:szCs w:val="20"/>
        </w:rPr>
      </w:pPr>
    </w:p>
    <w:p>
      <w:pPr>
        <w:rPr>
          <w:rFonts w:ascii="Comic Sans MS" w:hAnsi="Comic Sans MS"/>
          <w:sz w:val="20"/>
          <w:szCs w:val="20"/>
          <w:u w:val="single"/>
        </w:rPr>
      </w:pPr>
    </w:p>
    <w:p>
      <w:pPr>
        <w:rPr>
          <w:rFonts w:ascii="Comic Sans MS" w:hAnsi="Comic Sans MS"/>
          <w:sz w:val="20"/>
          <w:szCs w:val="20"/>
          <w:u w:val="single"/>
        </w:rPr>
      </w:pPr>
    </w:p>
    <w:p>
      <w:pPr>
        <w:rPr>
          <w:rFonts w:ascii="Comic Sans MS" w:hAnsi="Comic Sans MS"/>
          <w:sz w:val="20"/>
          <w:szCs w:val="20"/>
          <w:u w:val="single"/>
        </w:rPr>
      </w:pPr>
      <w:r>
        <w:rPr>
          <w:rFonts w:ascii="Comic Sans MS" w:hAnsi="Comic Sans MS"/>
          <w:sz w:val="20"/>
          <w:szCs w:val="20"/>
          <w:u w:val="single"/>
        </w:rPr>
        <w:lastRenderedPageBreak/>
        <w:t>Allegations against the Designated Teacher</w:t>
      </w:r>
    </w:p>
    <w:p>
      <w:pPr>
        <w:rPr>
          <w:rFonts w:ascii="Comic Sans MS" w:hAnsi="Comic Sans MS"/>
          <w:sz w:val="20"/>
          <w:szCs w:val="20"/>
        </w:rPr>
      </w:pPr>
    </w:p>
    <w:p>
      <w:pPr>
        <w:rPr>
          <w:rFonts w:ascii="Comic Sans MS" w:hAnsi="Comic Sans MS"/>
          <w:sz w:val="20"/>
          <w:szCs w:val="20"/>
        </w:rPr>
      </w:pPr>
      <w:r>
        <w:rPr>
          <w:rFonts w:ascii="Comic Sans MS" w:hAnsi="Comic Sans MS"/>
          <w:sz w:val="20"/>
          <w:szCs w:val="20"/>
        </w:rPr>
        <w:t xml:space="preserve">Any complaints must be referred to the Principal or the Chairman of Board of Governors. </w:t>
      </w:r>
    </w:p>
    <w:p>
      <w:pPr>
        <w:rPr>
          <w:rFonts w:ascii="Comic Sans MS" w:hAnsi="Comic Sans MS"/>
          <w:sz w:val="20"/>
          <w:szCs w:val="20"/>
          <w:u w:val="single"/>
        </w:rPr>
      </w:pPr>
    </w:p>
    <w:p>
      <w:pPr>
        <w:rPr>
          <w:rFonts w:ascii="Comic Sans MS" w:hAnsi="Comic Sans MS"/>
          <w:sz w:val="20"/>
          <w:szCs w:val="20"/>
          <w:u w:val="single"/>
        </w:rPr>
      </w:pPr>
      <w:r>
        <w:rPr>
          <w:rFonts w:ascii="Comic Sans MS" w:hAnsi="Comic Sans MS"/>
          <w:sz w:val="20"/>
          <w:szCs w:val="20"/>
          <w:u w:val="single"/>
        </w:rPr>
        <w:t>Transmission of Information</w:t>
      </w:r>
    </w:p>
    <w:p>
      <w:pPr>
        <w:rPr>
          <w:rFonts w:ascii="Comic Sans MS" w:hAnsi="Comic Sans MS"/>
          <w:sz w:val="20"/>
          <w:szCs w:val="20"/>
        </w:rPr>
      </w:pPr>
    </w:p>
    <w:p>
      <w:pPr>
        <w:rPr>
          <w:rFonts w:ascii="Comic Sans MS" w:hAnsi="Comic Sans MS"/>
          <w:sz w:val="20"/>
          <w:szCs w:val="20"/>
        </w:rPr>
      </w:pPr>
      <w:r>
        <w:rPr>
          <w:rFonts w:ascii="Comic Sans MS" w:hAnsi="Comic Sans MS"/>
          <w:sz w:val="20"/>
          <w:szCs w:val="20"/>
        </w:rPr>
        <w:t>Where a child has been a victim of abuse, such information should be transmitted in strict confidence to any school to which the child transfers.</w:t>
      </w:r>
    </w:p>
    <w:p>
      <w:pPr>
        <w:rPr>
          <w:rFonts w:ascii="Comic Sans MS" w:hAnsi="Comic Sans MS"/>
          <w:sz w:val="20"/>
          <w:szCs w:val="20"/>
        </w:rPr>
      </w:pPr>
      <w:r>
        <w:rPr>
          <w:rFonts w:ascii="Comic Sans MS" w:hAnsi="Comic Sans MS"/>
          <w:sz w:val="20"/>
          <w:szCs w:val="20"/>
        </w:rPr>
        <w:t>Permission to divulge such information must be sought from the child’s parents/guardians.</w:t>
      </w:r>
    </w:p>
    <w:p>
      <w:pPr>
        <w:rPr>
          <w:rFonts w:ascii="Comic Sans MS" w:hAnsi="Comic Sans MS"/>
          <w:sz w:val="20"/>
          <w:szCs w:val="20"/>
          <w:u w:val="single"/>
        </w:rPr>
      </w:pPr>
    </w:p>
    <w:p>
      <w:pPr>
        <w:rPr>
          <w:rFonts w:ascii="Comic Sans MS" w:hAnsi="Comic Sans MS"/>
          <w:sz w:val="20"/>
          <w:szCs w:val="20"/>
          <w:u w:val="single"/>
        </w:rPr>
      </w:pPr>
      <w:r>
        <w:rPr>
          <w:rFonts w:ascii="Comic Sans MS" w:hAnsi="Comic Sans MS"/>
          <w:sz w:val="20"/>
          <w:szCs w:val="20"/>
          <w:u w:val="single"/>
        </w:rPr>
        <w:t>Code of Conduct</w:t>
      </w:r>
    </w:p>
    <w:p>
      <w:pPr>
        <w:rPr>
          <w:rFonts w:ascii="Comic Sans MS" w:hAnsi="Comic Sans MS"/>
          <w:sz w:val="20"/>
          <w:szCs w:val="20"/>
        </w:rPr>
      </w:pPr>
      <w:r>
        <w:rPr>
          <w:rFonts w:ascii="Comic Sans MS" w:hAnsi="Comic Sans MS"/>
          <w:sz w:val="20"/>
          <w:szCs w:val="20"/>
        </w:rPr>
        <w:t xml:space="preserve">A Code of Conduct for staff in school, teaching and non-teaching, has been drawn up and agreed. Adherence to the Code will reduce the risk of allegations being made.  </w:t>
      </w:r>
    </w:p>
    <w:p>
      <w:pPr>
        <w:rPr>
          <w:rFonts w:ascii="Comic Sans MS" w:hAnsi="Comic Sans MS"/>
          <w:sz w:val="20"/>
          <w:szCs w:val="20"/>
        </w:rPr>
      </w:pPr>
      <w:r>
        <w:rPr>
          <w:rFonts w:ascii="Comic Sans MS" w:hAnsi="Comic Sans MS"/>
          <w:sz w:val="20"/>
          <w:szCs w:val="20"/>
        </w:rPr>
        <w:t xml:space="preserve">Integral to a clear understanding of standards of behaviour expected of staff is an understanding of the acceptable boundaries of physical contact with children. </w:t>
      </w:r>
    </w:p>
    <w:p>
      <w:pPr>
        <w:tabs>
          <w:tab w:val="left" w:pos="1455"/>
        </w:tabs>
        <w:rPr>
          <w:rFonts w:ascii="Comic Sans MS" w:hAnsi="Comic Sans MS"/>
          <w:sz w:val="20"/>
          <w:szCs w:val="20"/>
        </w:rPr>
      </w:pPr>
      <w:r>
        <w:rPr>
          <w:rFonts w:ascii="Comic Sans MS" w:hAnsi="Comic Sans MS"/>
          <w:sz w:val="20"/>
          <w:szCs w:val="20"/>
        </w:rPr>
        <w:t>In all cases, teachers should ensure that their relationships with pupils are appropriate to the age and gender of pupils, particular care should be taken in respect of attitudes, demeanour and language which should reflect the ethos of the school and which cannot be misconstrued as causing emotional abuse.</w:t>
      </w:r>
    </w:p>
    <w:p>
      <w:pPr>
        <w:tabs>
          <w:tab w:val="left" w:pos="1455"/>
        </w:tabs>
        <w:rPr>
          <w:rFonts w:ascii="Comic Sans MS" w:hAnsi="Comic Sans MS"/>
          <w:sz w:val="20"/>
          <w:szCs w:val="20"/>
          <w:u w:val="single"/>
        </w:rPr>
      </w:pPr>
      <w:r>
        <w:rPr>
          <w:rFonts w:ascii="Comic Sans MS" w:hAnsi="Comic Sans MS"/>
          <w:sz w:val="20"/>
          <w:szCs w:val="20"/>
          <w:u w:val="single"/>
        </w:rPr>
        <w:t>Board of Governors</w:t>
      </w:r>
    </w:p>
    <w:p>
      <w:pPr>
        <w:tabs>
          <w:tab w:val="left" w:pos="1455"/>
        </w:tabs>
        <w:rPr>
          <w:rFonts w:ascii="Comic Sans MS" w:hAnsi="Comic Sans MS"/>
          <w:sz w:val="20"/>
          <w:szCs w:val="20"/>
        </w:rPr>
      </w:pPr>
    </w:p>
    <w:p>
      <w:pPr>
        <w:tabs>
          <w:tab w:val="left" w:pos="1455"/>
        </w:tabs>
        <w:rPr>
          <w:rFonts w:ascii="Comic Sans MS" w:hAnsi="Comic Sans MS"/>
          <w:sz w:val="20"/>
          <w:szCs w:val="20"/>
        </w:rPr>
      </w:pPr>
      <w:r>
        <w:rPr>
          <w:rFonts w:ascii="Comic Sans MS" w:hAnsi="Comic Sans MS"/>
          <w:sz w:val="20"/>
          <w:szCs w:val="20"/>
        </w:rPr>
        <w:t>Members of the Board of Governors are fully trained in the area of Child Protection.  Governors are kept informed of staff training, all Child Protection incidents which occur and any Policy changes.</w:t>
      </w:r>
    </w:p>
    <w:p>
      <w:pPr>
        <w:tabs>
          <w:tab w:val="left" w:pos="1455"/>
        </w:tabs>
        <w:rPr>
          <w:rFonts w:ascii="Comic Sans MS" w:hAnsi="Comic Sans MS"/>
          <w:sz w:val="20"/>
          <w:szCs w:val="20"/>
        </w:rPr>
      </w:pPr>
      <w:r>
        <w:rPr>
          <w:rFonts w:ascii="Comic Sans MS" w:hAnsi="Comic Sans MS"/>
          <w:sz w:val="20"/>
          <w:szCs w:val="20"/>
        </w:rPr>
        <w:t>A full version of the Child Protection Policy is available on request.</w:t>
      </w:r>
    </w:p>
    <w:p>
      <w:pPr>
        <w:tabs>
          <w:tab w:val="left" w:pos="1455"/>
        </w:tabs>
        <w:rPr>
          <w:rFonts w:ascii="Comic Sans MS" w:hAnsi="Comic Sans MS"/>
          <w:sz w:val="20"/>
          <w:szCs w:val="20"/>
        </w:rPr>
      </w:pPr>
    </w:p>
    <w:p>
      <w:pPr>
        <w:tabs>
          <w:tab w:val="left" w:pos="1455"/>
        </w:tabs>
        <w:rPr>
          <w:rFonts w:ascii="Comic Sans MS" w:hAnsi="Comic Sans MS"/>
          <w:sz w:val="20"/>
          <w:szCs w:val="20"/>
        </w:rPr>
      </w:pPr>
    </w:p>
    <w:p>
      <w:pPr>
        <w:tabs>
          <w:tab w:val="left" w:pos="1455"/>
        </w:tabs>
        <w:rPr>
          <w:rFonts w:ascii="Comic Sans MS" w:hAnsi="Comic Sans MS"/>
          <w:sz w:val="20"/>
          <w:szCs w:val="20"/>
        </w:rPr>
      </w:pPr>
    </w:p>
    <w:p>
      <w:pPr>
        <w:tabs>
          <w:tab w:val="left" w:pos="1455"/>
        </w:tabs>
        <w:rPr>
          <w:rFonts w:ascii="Comic Sans MS" w:hAnsi="Comic Sans MS"/>
          <w:sz w:val="20"/>
          <w:szCs w:val="20"/>
        </w:rPr>
      </w:pPr>
    </w:p>
    <w:p>
      <w:pPr>
        <w:tabs>
          <w:tab w:val="left" w:pos="1455"/>
        </w:tabs>
        <w:rPr>
          <w:rFonts w:ascii="Comic Sans MS" w:hAnsi="Comic Sans MS"/>
          <w:sz w:val="20"/>
          <w:szCs w:val="20"/>
        </w:rPr>
      </w:pPr>
    </w:p>
    <w:p>
      <w:pPr>
        <w:tabs>
          <w:tab w:val="left" w:pos="1455"/>
        </w:tabs>
        <w:rPr>
          <w:rFonts w:ascii="Comic Sans MS" w:hAnsi="Comic Sans MS"/>
          <w:sz w:val="20"/>
          <w:szCs w:val="20"/>
        </w:rPr>
      </w:pPr>
    </w:p>
    <w:p>
      <w:pPr>
        <w:tabs>
          <w:tab w:val="left" w:pos="1455"/>
        </w:tabs>
        <w:rPr>
          <w:rFonts w:ascii="Comic Sans MS" w:hAnsi="Comic Sans MS"/>
          <w:sz w:val="20"/>
          <w:szCs w:val="20"/>
        </w:rPr>
      </w:pPr>
    </w:p>
    <w:p>
      <w:pPr>
        <w:tabs>
          <w:tab w:val="left" w:pos="1455"/>
        </w:tabs>
        <w:jc w:val="center"/>
        <w:rPr>
          <w:rFonts w:ascii="Comic Sans MS" w:hAnsi="Comic Sans MS"/>
          <w:b/>
          <w:sz w:val="20"/>
          <w:szCs w:val="20"/>
          <w:u w:val="single"/>
        </w:rPr>
      </w:pPr>
      <w:r>
        <w:rPr>
          <w:rFonts w:ascii="Comic Sans MS" w:hAnsi="Comic Sans MS"/>
          <w:b/>
          <w:sz w:val="20"/>
          <w:szCs w:val="20"/>
          <w:u w:val="single"/>
        </w:rPr>
        <w:lastRenderedPageBreak/>
        <w:t xml:space="preserve">How a Parent can make a complaint  </w:t>
      </w:r>
    </w:p>
    <w:p>
      <w:pPr>
        <w:tabs>
          <w:tab w:val="left" w:pos="1455"/>
        </w:tabs>
        <w:jc w:val="center"/>
        <w:rPr>
          <w:rFonts w:ascii="Comic Sans MS" w:hAnsi="Comic Sans MS"/>
          <w:b/>
          <w:sz w:val="20"/>
          <w:szCs w:val="20"/>
          <w:u w:val="single"/>
        </w:rPr>
      </w:pPr>
      <w:r>
        <w:rPr>
          <w:rFonts w:ascii="Comic Sans MS" w:hAnsi="Comic Sans MS"/>
          <w:b/>
          <w:sz w:val="20"/>
          <w:szCs w:val="20"/>
          <w:u w:val="single"/>
        </w:rPr>
        <w:t>Procedure for Parents who wish to raise a Child Protection Concern</w:t>
      </w:r>
    </w:p>
    <w:p>
      <w:pPr>
        <w:tabs>
          <w:tab w:val="left" w:pos="1455"/>
        </w:tabs>
        <w:jc w:val="center"/>
        <w:rPr>
          <w:rFonts w:ascii="Comic Sans MS" w:hAnsi="Comic Sans MS"/>
          <w:b/>
          <w:sz w:val="20"/>
          <w:szCs w:val="20"/>
          <w:u w:val="single"/>
        </w:rPr>
      </w:pPr>
    </w:p>
    <w:p>
      <w:pPr>
        <w:tabs>
          <w:tab w:val="left" w:pos="1455"/>
        </w:tabs>
        <w:jc w:val="center"/>
        <w:rPr>
          <w:rFonts w:ascii="Comic Sans MS" w:hAnsi="Comic Sans MS"/>
          <w:b/>
          <w:sz w:val="20"/>
          <w:szCs w:val="20"/>
          <w:u w:val="single"/>
        </w:rPr>
      </w:pPr>
      <w:r>
        <w:rPr>
          <w:rFonts w:ascii="Comic Sans MS" w:hAnsi="Comic Sans MS"/>
          <w:b/>
          <w:sz w:val="20"/>
          <w:szCs w:val="20"/>
          <w:u w:val="single"/>
        </w:rPr>
      </w:r>
      <w:r>
        <w:rPr>
          <w:rFonts w:ascii="Comic Sans MS" w:hAnsi="Comic Sans MS"/>
          <w:b/>
          <w:sz w:val="20"/>
          <w:szCs w:val="20"/>
          <w:u w:val="single"/>
        </w:rPr>
        <w:pict>
          <v:group id="_x0000_s1026" editas="canvas" style="width:450pt;height:378pt;mso-position-horizontal-relative:char;mso-position-vertical-relative:line" coordorigin="2362,1816" coordsize="7200,60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1816;width:7200;height:604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234;top:2104;width:3600;height:432">
              <v:textbox style="mso-next-textbox:#_x0000_s1028">
                <w:txbxContent>
                  <w:p>
                    <w:pPr>
                      <w:jc w:val="center"/>
                      <w:rPr>
                        <w:rFonts w:ascii="Comic Sans MS" w:hAnsi="Comic Sans MS"/>
                        <w:sz w:val="20"/>
                        <w:szCs w:val="20"/>
                      </w:rPr>
                    </w:pPr>
                    <w:r>
                      <w:rPr>
                        <w:rFonts w:ascii="Comic Sans MS" w:hAnsi="Comic Sans MS"/>
                        <w:sz w:val="20"/>
                        <w:szCs w:val="20"/>
                      </w:rPr>
                      <w:t>I have a concern about my/a child’s safety.</w:t>
                    </w:r>
                  </w:p>
                </w:txbxContent>
              </v:textbox>
            </v:shape>
            <v:shape id="_x0000_s1029" type="#_x0000_t202" style="position:absolute;left:4378;top:3112;width:3456;height:432">
              <v:textbox style="mso-next-textbox:#_x0000_s1029">
                <w:txbxContent>
                  <w:p>
                    <w:pPr>
                      <w:jc w:val="center"/>
                    </w:pPr>
                    <w:r>
                      <w:t>I can talk to the Class Teacher.</w:t>
                    </w:r>
                  </w:p>
                </w:txbxContent>
              </v:textbox>
            </v:shape>
            <v:shape id="_x0000_s1030" type="#_x0000_t202" style="position:absolute;left:4234;top:4264;width:3600;height:864">
              <v:textbox style="mso-next-textbox:#_x0000_s1030">
                <w:txbxContent>
                  <w:p>
                    <w:pPr>
                      <w:rPr>
                        <w:rFonts w:ascii="Comic Sans MS" w:hAnsi="Comic Sans MS"/>
                        <w:sz w:val="20"/>
                        <w:szCs w:val="20"/>
                      </w:rPr>
                    </w:pPr>
                    <w:r>
                      <w:rPr>
                        <w:rFonts w:ascii="Comic Sans MS" w:hAnsi="Comic Sans MS"/>
                        <w:sz w:val="20"/>
                        <w:szCs w:val="20"/>
                      </w:rPr>
                      <w:t xml:space="preserve">If I am still concerned I can talk to the Designated Teacher for Child Protection </w:t>
                    </w:r>
                    <w:r>
                      <w:rPr>
                        <w:rFonts w:ascii="Comic Sans MS" w:hAnsi="Comic Sans MS"/>
                        <w:b/>
                        <w:sz w:val="20"/>
                        <w:szCs w:val="20"/>
                      </w:rPr>
                      <w:t>Mrs Poots</w:t>
                    </w:r>
                    <w:r>
                      <w:rPr>
                        <w:rFonts w:ascii="Comic Sans MS" w:hAnsi="Comic Sans MS"/>
                        <w:sz w:val="20"/>
                        <w:szCs w:val="20"/>
                      </w:rPr>
                      <w:t xml:space="preserve">, or the Principal </w:t>
                    </w:r>
                    <w:r>
                      <w:rPr>
                        <w:rFonts w:ascii="Comic Sans MS" w:hAnsi="Comic Sans MS"/>
                        <w:b/>
                        <w:sz w:val="20"/>
                        <w:szCs w:val="20"/>
                      </w:rPr>
                      <w:t>Mr Scott.</w:t>
                    </w:r>
                  </w:p>
                </w:txbxContent>
              </v:textbox>
            </v:shape>
            <v:shape id="_x0000_s1031" type="#_x0000_t202" style="position:absolute;left:3946;top:5992;width:4320;height:720">
              <v:textbox style="mso-next-textbox:#_x0000_s1031">
                <w:txbxContent>
                  <w:p>
                    <w:pPr>
                      <w:rPr>
                        <w:rFonts w:ascii="Comic Sans MS" w:hAnsi="Comic Sans MS"/>
                        <w:sz w:val="20"/>
                        <w:szCs w:val="20"/>
                      </w:rPr>
                    </w:pPr>
                    <w:r>
                      <w:rPr>
                        <w:rFonts w:ascii="Comic Sans MS" w:hAnsi="Comic Sans MS"/>
                        <w:sz w:val="20"/>
                        <w:szCs w:val="20"/>
                      </w:rPr>
                      <w:t xml:space="preserve">If I am still concerned, I can talk/write to the Chairman of the Board of Governors </w:t>
                    </w:r>
                    <w:r>
                      <w:rPr>
                        <w:rFonts w:ascii="Comic Sans MS" w:hAnsi="Comic Sans MS"/>
                        <w:b/>
                        <w:sz w:val="20"/>
                        <w:szCs w:val="20"/>
                      </w:rPr>
                      <w:t>Rev. T. Cadden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5818;top:2536;width:144;height:576"/>
            <v:shape id="_x0000_s1033" type="#_x0000_t67" style="position:absolute;left:5818;top:3544;width:144;height:720"/>
            <v:shape id="_x0000_s1034" type="#_x0000_t67" style="position:absolute;left:5818;top:5128;width:144;height:864"/>
            <w10:anchorlock/>
          </v:group>
        </w:pict>
      </w:r>
    </w:p>
    <w:p>
      <w:pPr>
        <w:tabs>
          <w:tab w:val="left" w:pos="1455"/>
        </w:tabs>
        <w:rPr>
          <w:rFonts w:ascii="Comic Sans MS" w:hAnsi="Comic Sans MS"/>
          <w:sz w:val="20"/>
          <w:szCs w:val="20"/>
        </w:rPr>
      </w:pPr>
    </w:p>
    <w:p>
      <w:pPr>
        <w:tabs>
          <w:tab w:val="left" w:pos="1455"/>
        </w:tabs>
        <w:rPr>
          <w:rFonts w:ascii="Comic Sans MS" w:hAnsi="Comic Sans MS"/>
          <w:sz w:val="20"/>
          <w:szCs w:val="20"/>
        </w:rPr>
      </w:pPr>
      <w:r>
        <w:rPr>
          <w:noProof/>
          <w:lang w:eastAsia="en-GB"/>
        </w:rPr>
        <w:pict>
          <v:shape id="_x0000_s1035" type="#_x0000_t202" style="position:absolute;margin-left:0;margin-top:6.85pt;width:477pt;height:54pt;z-index:251658240">
            <v:textbox style="mso-next-textbox:#_x0000_s1035">
              <w:txbxContent>
                <w:p>
                  <w:pPr>
                    <w:rPr>
                      <w:rFonts w:ascii="Comic Sans MS" w:hAnsi="Comic Sans MS"/>
                      <w:sz w:val="20"/>
                      <w:szCs w:val="20"/>
                    </w:rPr>
                  </w:pPr>
                  <w:r>
                    <w:rPr>
                      <w:rFonts w:ascii="Comic Sans MS" w:hAnsi="Comic Sans MS"/>
                      <w:sz w:val="20"/>
                      <w:szCs w:val="20"/>
                    </w:rPr>
                    <w:t xml:space="preserve">At any time a parent can talk to a Social Worker at the Gateway Team Telephone: 02871314090 </w:t>
                  </w:r>
                </w:p>
                <w:p>
                  <w:pPr>
                    <w:rPr>
                      <w:rFonts w:ascii="Comic Sans MS" w:hAnsi="Comic Sans MS"/>
                      <w:sz w:val="20"/>
                      <w:szCs w:val="20"/>
                    </w:rPr>
                  </w:pPr>
                  <w:r>
                    <w:rPr>
                      <w:rFonts w:ascii="Comic Sans MS" w:hAnsi="Comic Sans MS"/>
                      <w:sz w:val="20"/>
                      <w:szCs w:val="20"/>
                    </w:rPr>
                    <w:t>or the PSNI at the Public Protection Unit Telephone 999 (emergency) or 101 (Non-Urgent)</w:t>
                  </w:r>
                </w:p>
                <w:p/>
              </w:txbxContent>
            </v:textbox>
          </v:shape>
        </w:pict>
      </w:r>
    </w:p>
    <w:p>
      <w:pPr>
        <w:tabs>
          <w:tab w:val="left" w:pos="1455"/>
        </w:tabs>
        <w:rPr>
          <w:rFonts w:ascii="Comic Sans MS" w:hAnsi="Comic Sans MS"/>
          <w:sz w:val="20"/>
          <w:szCs w:val="20"/>
        </w:rPr>
      </w:pPr>
    </w:p>
    <w:p>
      <w:pPr>
        <w:tabs>
          <w:tab w:val="left" w:pos="1455"/>
        </w:tabs>
        <w:rPr>
          <w:rFonts w:ascii="Comic Sans MS" w:hAnsi="Comic Sans MS"/>
          <w:sz w:val="20"/>
          <w:szCs w:val="20"/>
          <w:u w:val="single"/>
        </w:rPr>
      </w:pPr>
    </w:p>
    <w:p>
      <w:pPr>
        <w:tabs>
          <w:tab w:val="left" w:pos="1455"/>
        </w:tabs>
        <w:rPr>
          <w:rFonts w:ascii="Comic Sans MS" w:hAnsi="Comic Sans MS"/>
          <w:sz w:val="20"/>
          <w:szCs w:val="20"/>
        </w:rPr>
      </w:pPr>
    </w:p>
    <w:p>
      <w:pPr>
        <w:tabs>
          <w:tab w:val="left" w:pos="1455"/>
        </w:tabs>
        <w:rPr>
          <w:rFonts w:ascii="Comic Sans MS" w:hAnsi="Comic Sans MS"/>
          <w:sz w:val="20"/>
          <w:szCs w:val="20"/>
        </w:rPr>
      </w:pPr>
    </w:p>
    <w:p>
      <w:pPr>
        <w:tabs>
          <w:tab w:val="left" w:pos="1455"/>
        </w:tabs>
        <w:rPr>
          <w:rFonts w:ascii="Comic Sans MS" w:hAnsi="Comic Sans MS"/>
          <w:sz w:val="20"/>
          <w:szCs w:val="20"/>
        </w:rPr>
      </w:pPr>
    </w:p>
    <w:p>
      <w:pPr>
        <w:tabs>
          <w:tab w:val="left" w:pos="1455"/>
        </w:tabs>
        <w:rPr>
          <w:rFonts w:ascii="Comic Sans MS" w:hAnsi="Comic Sans MS"/>
          <w:sz w:val="20"/>
          <w:szCs w:val="20"/>
        </w:rPr>
      </w:pPr>
    </w:p>
    <w:p>
      <w:pPr>
        <w:tabs>
          <w:tab w:val="left" w:pos="1455"/>
        </w:tabs>
        <w:rPr>
          <w:rFonts w:ascii="Comic Sans MS" w:hAnsi="Comic Sans MS"/>
          <w:sz w:val="20"/>
          <w:szCs w:val="20"/>
        </w:rPr>
      </w:pPr>
    </w:p>
    <w:p>
      <w:pPr>
        <w:tabs>
          <w:tab w:val="left" w:pos="7890"/>
        </w:tabs>
        <w:rPr>
          <w:rFonts w:ascii="Comic Sans MS" w:hAnsi="Comic Sans MS"/>
          <w:sz w:val="20"/>
          <w:szCs w:val="20"/>
        </w:rPr>
      </w:pPr>
    </w:p>
    <w:sectPr>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FEB"/>
    <w:multiLevelType w:val="hybridMultilevel"/>
    <w:tmpl w:val="CC14BD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47E8"/>
    <w:multiLevelType w:val="hybridMultilevel"/>
    <w:tmpl w:val="A29A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1CA"/>
    <w:multiLevelType w:val="hybridMultilevel"/>
    <w:tmpl w:val="8BCC9F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91EFA"/>
    <w:multiLevelType w:val="hybridMultilevel"/>
    <w:tmpl w:val="3A2A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1ED2"/>
    <w:multiLevelType w:val="hybridMultilevel"/>
    <w:tmpl w:val="305E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53E07"/>
    <w:multiLevelType w:val="hybridMultilevel"/>
    <w:tmpl w:val="2B303F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92A5C"/>
    <w:multiLevelType w:val="hybridMultilevel"/>
    <w:tmpl w:val="6FD22B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525A0"/>
    <w:multiLevelType w:val="hybridMultilevel"/>
    <w:tmpl w:val="5E76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F567B"/>
    <w:multiLevelType w:val="hybridMultilevel"/>
    <w:tmpl w:val="F000DF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10E3C"/>
    <w:multiLevelType w:val="hybridMultilevel"/>
    <w:tmpl w:val="812E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407BC"/>
    <w:multiLevelType w:val="hybridMultilevel"/>
    <w:tmpl w:val="B27A83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A01F3"/>
    <w:multiLevelType w:val="hybridMultilevel"/>
    <w:tmpl w:val="CF46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972B8"/>
    <w:multiLevelType w:val="hybridMultilevel"/>
    <w:tmpl w:val="92E2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F5F58"/>
    <w:multiLevelType w:val="hybridMultilevel"/>
    <w:tmpl w:val="1196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A5C89"/>
    <w:multiLevelType w:val="hybridMultilevel"/>
    <w:tmpl w:val="67B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13"/>
  </w:num>
  <w:num w:numId="5">
    <w:abstractNumId w:val="5"/>
  </w:num>
  <w:num w:numId="6">
    <w:abstractNumId w:val="3"/>
  </w:num>
  <w:num w:numId="7">
    <w:abstractNumId w:val="8"/>
  </w:num>
  <w:num w:numId="8">
    <w:abstractNumId w:val="11"/>
  </w:num>
  <w:num w:numId="9">
    <w:abstractNumId w:val="6"/>
  </w:num>
  <w:num w:numId="10">
    <w:abstractNumId w:val="1"/>
  </w:num>
  <w:num w:numId="11">
    <w:abstractNumId w:val="0"/>
  </w:num>
  <w:num w:numId="12">
    <w:abstractNumId w:val="7"/>
  </w:num>
  <w:num w:numId="13">
    <w:abstractNumId w:val="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7"/>
    <o:shapelayout v:ext="edit">
      <o:idmap v:ext="edit" data="1"/>
    </o:shapelayout>
  </w:shapeDefaults>
  <w:decimalSymbol w:val="."/>
  <w:listSeparator w:val=","/>
  <w15:docId w15:val="{3AAA508A-B271-4D7A-AF64-5BA879C0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1417</Words>
  <Characters>8079</Characters>
  <Application>Microsoft Office Word</Application>
  <DocSecurity>0</DocSecurity>
  <Lines>67</Lines>
  <Paragraphs>18</Paragraphs>
  <ScaleCrop>false</ScaleCrop>
  <Company>C2K</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Seagoe Primary School</dc:title>
  <dc:subject/>
  <dc:creator>C POOTS</dc:creator>
  <cp:keywords/>
  <dc:description/>
  <cp:lastModifiedBy>C POOTS</cp:lastModifiedBy>
  <cp:revision>7</cp:revision>
  <cp:lastPrinted>2016-06-03T08:29:00Z</cp:lastPrinted>
  <dcterms:created xsi:type="dcterms:W3CDTF">2017-02-01T19:35:00Z</dcterms:created>
  <dcterms:modified xsi:type="dcterms:W3CDTF">2022-10-14T14:03:00Z</dcterms:modified>
</cp:coreProperties>
</file>